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1AD1" w14:textId="51056DFA" w:rsidR="00FA49DA" w:rsidRPr="007B584B" w:rsidRDefault="007C4189" w:rsidP="007C4189">
      <w:pPr>
        <w:jc w:val="center"/>
        <w:rPr>
          <w:rFonts w:ascii="Cambria" w:eastAsiaTheme="majorEastAsia" w:hAnsi="Cambria" w:cstheme="minorHAnsi"/>
          <w:color w:val="FFFFFF" w:themeColor="background1"/>
          <w:sz w:val="24"/>
          <w:szCs w:val="28"/>
        </w:rPr>
      </w:pPr>
      <w:r w:rsidRPr="007B584B">
        <w:rPr>
          <w:rFonts w:ascii="Cambria" w:hAnsi="Cambria" w:cstheme="minorHAnsi"/>
          <w:noProof/>
        </w:rPr>
        <w:drawing>
          <wp:inline distT="0" distB="0" distL="0" distR="0" wp14:anchorId="29162BE1" wp14:editId="1C3836A3">
            <wp:extent cx="945866" cy="4629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5866" cy="462913"/>
                    </a:xfrm>
                    <a:prstGeom prst="rect">
                      <a:avLst/>
                    </a:prstGeom>
                    <a:noFill/>
                    <a:ln>
                      <a:noFill/>
                    </a:ln>
                  </pic:spPr>
                </pic:pic>
              </a:graphicData>
            </a:graphic>
          </wp:inline>
        </w:drawing>
      </w:r>
      <w:r w:rsidR="0037670F" w:rsidRPr="007B584B">
        <w:rPr>
          <w:rFonts w:ascii="Cambria" w:hAnsi="Cambria" w:cstheme="minorHAnsi"/>
          <w:noProof/>
        </w:rPr>
        <w:drawing>
          <wp:inline distT="0" distB="0" distL="0" distR="0" wp14:anchorId="5858FF03" wp14:editId="214215C6">
            <wp:extent cx="753101" cy="462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101" cy="462913"/>
                    </a:xfrm>
                    <a:prstGeom prst="rect">
                      <a:avLst/>
                    </a:prstGeom>
                    <a:noFill/>
                    <a:ln>
                      <a:noFill/>
                    </a:ln>
                  </pic:spPr>
                </pic:pic>
              </a:graphicData>
            </a:graphic>
          </wp:inline>
        </w:drawing>
      </w:r>
    </w:p>
    <w:p w14:paraId="58E84B07" w14:textId="1EF56281" w:rsidR="007C4189" w:rsidRPr="007B584B" w:rsidRDefault="007C4189" w:rsidP="006C7F1C">
      <w:pPr>
        <w:spacing w:after="0" w:line="240" w:lineRule="auto"/>
        <w:jc w:val="center"/>
        <w:rPr>
          <w:rFonts w:ascii="Cambria" w:hAnsi="Cambria" w:cstheme="minorHAnsi"/>
          <w:sz w:val="16"/>
          <w:szCs w:val="16"/>
        </w:rPr>
      </w:pPr>
      <w:r w:rsidRPr="007B584B">
        <w:rPr>
          <w:rFonts w:ascii="Cambria" w:eastAsiaTheme="majorEastAsia" w:hAnsi="Cambria" w:cstheme="minorHAnsi"/>
          <w:color w:val="FFFFFF" w:themeColor="background1"/>
          <w:sz w:val="16"/>
          <w:szCs w:val="16"/>
        </w:rPr>
        <w:t>77</w:t>
      </w:r>
      <w:r w:rsidR="0037670F" w:rsidRPr="007B584B">
        <w:rPr>
          <w:rFonts w:ascii="Cambria" w:hAnsi="Cambria" w:cstheme="minorHAnsi"/>
          <w:sz w:val="16"/>
          <w:szCs w:val="16"/>
        </w:rPr>
        <w:t>2740 Airport Dr</w:t>
      </w:r>
      <w:r w:rsidRPr="007B584B">
        <w:rPr>
          <w:rFonts w:ascii="Cambria" w:hAnsi="Cambria" w:cstheme="minorHAnsi"/>
          <w:sz w:val="16"/>
          <w:szCs w:val="16"/>
        </w:rPr>
        <w:t xml:space="preserve">., Suite </w:t>
      </w:r>
      <w:r w:rsidR="0037670F" w:rsidRPr="007B584B">
        <w:rPr>
          <w:rFonts w:ascii="Cambria" w:hAnsi="Cambria" w:cstheme="minorHAnsi"/>
          <w:sz w:val="16"/>
          <w:szCs w:val="16"/>
        </w:rPr>
        <w:t>300</w:t>
      </w:r>
    </w:p>
    <w:p w14:paraId="62932E72" w14:textId="48D2752F" w:rsidR="007C4189" w:rsidRPr="007B584B" w:rsidRDefault="0037670F" w:rsidP="006C7F1C">
      <w:pPr>
        <w:spacing w:after="0" w:line="240" w:lineRule="auto"/>
        <w:jc w:val="center"/>
        <w:rPr>
          <w:rFonts w:ascii="Cambria" w:hAnsi="Cambria" w:cstheme="minorHAnsi"/>
          <w:sz w:val="16"/>
          <w:szCs w:val="16"/>
        </w:rPr>
      </w:pPr>
      <w:r w:rsidRPr="007B584B">
        <w:rPr>
          <w:rFonts w:ascii="Cambria" w:hAnsi="Cambria" w:cstheme="minorHAnsi"/>
          <w:sz w:val="16"/>
          <w:szCs w:val="16"/>
        </w:rPr>
        <w:t>Columbus</w:t>
      </w:r>
      <w:r w:rsidR="007C4189" w:rsidRPr="007B584B">
        <w:rPr>
          <w:rFonts w:ascii="Cambria" w:hAnsi="Cambria" w:cstheme="minorHAnsi"/>
          <w:sz w:val="16"/>
          <w:szCs w:val="16"/>
        </w:rPr>
        <w:t xml:space="preserve">, Ohio </w:t>
      </w:r>
      <w:r w:rsidRPr="007B584B">
        <w:rPr>
          <w:rFonts w:ascii="Cambria" w:hAnsi="Cambria" w:cstheme="minorHAnsi"/>
          <w:sz w:val="16"/>
          <w:szCs w:val="16"/>
        </w:rPr>
        <w:t>43219</w:t>
      </w:r>
    </w:p>
    <w:p w14:paraId="203610EA" w14:textId="1F97CBE1" w:rsidR="007C4189" w:rsidRPr="007B584B" w:rsidRDefault="007C4189" w:rsidP="007C4189">
      <w:pPr>
        <w:jc w:val="center"/>
        <w:rPr>
          <w:rFonts w:ascii="Cambria" w:eastAsiaTheme="majorEastAsia" w:hAnsi="Cambria" w:cstheme="minorHAnsi"/>
          <w:color w:val="FFFFFF" w:themeColor="background1"/>
          <w:sz w:val="24"/>
          <w:szCs w:val="28"/>
        </w:rPr>
      </w:pPr>
      <w:r w:rsidRPr="007B584B">
        <w:rPr>
          <w:rFonts w:ascii="Cambria" w:eastAsiaTheme="majorEastAsia" w:hAnsi="Cambria" w:cstheme="minorHAnsi"/>
          <w:color w:val="FFFFFF" w:themeColor="background1"/>
          <w:sz w:val="24"/>
          <w:szCs w:val="28"/>
        </w:rPr>
        <w:t>8</w:t>
      </w:r>
    </w:p>
    <w:p w14:paraId="48D6301F" w14:textId="19AA87A9" w:rsidR="00F36812" w:rsidRPr="007B584B" w:rsidRDefault="00C67959" w:rsidP="003C38C5">
      <w:pPr>
        <w:pStyle w:val="NoSpacing"/>
        <w:rPr>
          <w:rFonts w:ascii="Cambria" w:hAnsi="Cambria" w:cstheme="minorHAnsi"/>
        </w:rPr>
      </w:pPr>
      <w:r w:rsidRPr="007B584B">
        <w:rPr>
          <w:rFonts w:ascii="Cambria" w:hAnsi="Cambria" w:cstheme="minorHAnsi"/>
          <w:b/>
        </w:rPr>
        <w:t>Job Title</w:t>
      </w:r>
      <w:r w:rsidR="00E832E4" w:rsidRPr="007B584B">
        <w:rPr>
          <w:rFonts w:ascii="Cambria" w:hAnsi="Cambria" w:cstheme="minorHAnsi"/>
          <w:b/>
        </w:rPr>
        <w:t xml:space="preserve">: </w:t>
      </w:r>
      <w:r w:rsidR="0020043B" w:rsidRPr="007B584B">
        <w:rPr>
          <w:rFonts w:ascii="Cambria" w:hAnsi="Cambria" w:cstheme="minorHAnsi"/>
        </w:rPr>
        <w:t xml:space="preserve">Estimator </w:t>
      </w:r>
    </w:p>
    <w:p w14:paraId="48D3D43B" w14:textId="13045453" w:rsidR="00C67959" w:rsidRPr="007B584B" w:rsidRDefault="00C67959" w:rsidP="003C38C5">
      <w:pPr>
        <w:pStyle w:val="NoSpacing"/>
        <w:rPr>
          <w:rFonts w:ascii="Cambria" w:hAnsi="Cambria" w:cstheme="minorHAnsi"/>
          <w:b/>
        </w:rPr>
      </w:pPr>
    </w:p>
    <w:p w14:paraId="67593881" w14:textId="3930BC05" w:rsidR="00C67959" w:rsidRPr="007B584B" w:rsidRDefault="00C67959" w:rsidP="003C38C5">
      <w:pPr>
        <w:pStyle w:val="NoSpacing"/>
        <w:rPr>
          <w:rFonts w:ascii="Cambria" w:hAnsi="Cambria" w:cstheme="minorHAnsi"/>
        </w:rPr>
      </w:pPr>
      <w:r w:rsidRPr="007B584B">
        <w:rPr>
          <w:rFonts w:ascii="Cambria" w:hAnsi="Cambria" w:cstheme="minorHAnsi"/>
          <w:b/>
        </w:rPr>
        <w:t xml:space="preserve">Status: </w:t>
      </w:r>
      <w:r w:rsidR="0086257E" w:rsidRPr="007B584B">
        <w:rPr>
          <w:rFonts w:ascii="Cambria" w:hAnsi="Cambria" w:cstheme="minorHAnsi"/>
        </w:rPr>
        <w:t xml:space="preserve">Full Time </w:t>
      </w:r>
    </w:p>
    <w:p w14:paraId="264949EA" w14:textId="3A3ADC3E" w:rsidR="00C67959" w:rsidRPr="007B584B" w:rsidRDefault="00C67959" w:rsidP="003C38C5">
      <w:pPr>
        <w:pStyle w:val="NoSpacing"/>
        <w:rPr>
          <w:rFonts w:ascii="Cambria" w:hAnsi="Cambria" w:cstheme="minorHAnsi"/>
          <w:b/>
        </w:rPr>
      </w:pPr>
    </w:p>
    <w:p w14:paraId="387EB7FD" w14:textId="3CF7A627" w:rsidR="00C67959" w:rsidRPr="007B584B" w:rsidRDefault="00C67959" w:rsidP="003C38C5">
      <w:pPr>
        <w:pStyle w:val="NoSpacing"/>
        <w:rPr>
          <w:rFonts w:ascii="Cambria" w:hAnsi="Cambria" w:cstheme="minorHAnsi"/>
        </w:rPr>
      </w:pPr>
      <w:r w:rsidRPr="007B584B">
        <w:rPr>
          <w:rFonts w:ascii="Cambria" w:eastAsiaTheme="majorEastAsia" w:hAnsi="Cambria" w:cstheme="minorHAnsi"/>
          <w:b/>
          <w:noProof/>
          <w:color w:val="FFFFFF" w:themeColor="background1"/>
          <w:sz w:val="24"/>
          <w:szCs w:val="28"/>
        </w:rPr>
        <mc:AlternateContent>
          <mc:Choice Requires="wps">
            <w:drawing>
              <wp:anchor distT="0" distB="0" distL="114300" distR="114300" simplePos="0" relativeHeight="251659264" behindDoc="0" locked="0" layoutInCell="1" allowOverlap="1" wp14:anchorId="0522C655" wp14:editId="2E001494">
                <wp:simplePos x="0" y="0"/>
                <wp:positionH relativeFrom="page">
                  <wp:align>right</wp:align>
                </wp:positionH>
                <wp:positionV relativeFrom="paragraph">
                  <wp:posOffset>234950</wp:posOffset>
                </wp:positionV>
                <wp:extent cx="80200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020050" cy="142875"/>
                        </a:xfrm>
                        <a:prstGeom prst="rect">
                          <a:avLst/>
                        </a:prstGeom>
                        <a:solidFill>
                          <a:srgbClr val="1F39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4A5DE2D" id="Rectangle 3" o:spid="_x0000_s1026" style="position:absolute;margin-left:580.3pt;margin-top:18.5pt;width:631.5pt;height:11.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FvigIAAG0FAAAOAAAAZHJzL2Uyb0RvYy54bWysVEtv2zAMvg/YfxB0X52kydoGdYqgRYYB&#10;RRu0HXpWZCk2IIsapcTJfv0o+dGgK3YYloNCmuTHN69vDrVhe4W+Apvz8dmIM2UlFJXd5vzHy+rL&#10;JWc+CFsIA1bl/Kg8v1l8/nTduLmaQAmmUMgIxPp543JehuDmWeZlqWrhz8ApS0INWItALG6zAkVD&#10;6LXJJqPR16wBLByCVN7T17tWyBcJX2slw6PWXgVmck6xhfRiejfxzRbXYr5F4cpKdmGIf4iiFpUl&#10;pwPUnQiC7bD6A6quJIIHHc4k1BloXUmVcqBsxqN32TyXwqmUCxXHu6FM/v/Byof9GllV5PycMytq&#10;atETFU3YrVHsPJancX5OWs9ujR3niYy5HjTW8Z+yYIdU0uNQUnUITNLHyxF1aUaVlyQbTyeXF7MI&#10;mr1ZO/Thm4KaRSLnSN5TJcX+3odWtVeJzjyYqlhVxiQGt5tbg2wvqL3j1fnV7KpDP1HLYgZtzIkK&#10;R6OisbFPSlPqFOUkeUxDpwY8IaWyYdyKSlGo1s1sRL/eSxzTaJEySoARWVN4A3YH0Gu2ID12m1+n&#10;H01VmtnBePS3wFrjwSJ5BhsG47qygB8BGMqq89zqU/gnpYnkBoojDQZCuzHeyVVF/bkXPqwF0opQ&#10;S2ntwyM92kCTc+gozkrAXx99j/o0uSTlrKGVy7n/uROoODPfLc301Xg6jTuamOnsYkIMnko2pxK7&#10;q28htp0OjJOJjPrB9KRGqF/pOiyjVxIJK8l3zmXAnrkN7Smg+yLVcpnUaC+dCPf22ckIHqsa5+/l&#10;8CrQdUMaaLwfoF9PMX83q61utLSw3AXQVRrkt7p29aadToPT3Z94NE75pPV2JRe/AQAA//8DAFBL&#10;AwQUAAYACAAAACEAZ8wdXNwAAAAHAQAADwAAAGRycy9kb3ducmV2LnhtbEyPQU/DMAyF70j8h8hI&#10;3Fi6Ti1Q6k4IicNOaAOxa9aYNlrjVEnWdf+e7AQnP+tZ732u17MdxEQ+GMcIy0UGgrh12nCH8PX5&#10;/vAEIkTFWg2OCeFCAdbN7U2tKu3OvKVpFzuRQjhUCqGPcaykDG1PVoWFG4mT9+O8VTGtvpPaq3MK&#10;t4PMs6yUVhlODb0a6a2n9rg7WYQyLC/bWJhpszffx3zyxf4jbBDv7+bXFxCR5vh3DFf8hA5NYjq4&#10;E+sgBoT0SERYPaZ5dfNyldQBoXguQDa1/M/f/AIAAP//AwBQSwECLQAUAAYACAAAACEAtoM4kv4A&#10;AADhAQAAEwAAAAAAAAAAAAAAAAAAAAAAW0NvbnRlbnRfVHlwZXNdLnhtbFBLAQItABQABgAIAAAA&#10;IQA4/SH/1gAAAJQBAAALAAAAAAAAAAAAAAAAAC8BAABfcmVscy8ucmVsc1BLAQItABQABgAIAAAA&#10;IQDPG3FvigIAAG0FAAAOAAAAAAAAAAAAAAAAAC4CAABkcnMvZTJvRG9jLnhtbFBLAQItABQABgAI&#10;AAAAIQBnzB1c3AAAAAcBAAAPAAAAAAAAAAAAAAAAAOQEAABkcnMvZG93bnJldi54bWxQSwUGAAAA&#10;AAQABADzAAAA7QUAAAAA&#10;" fillcolor="#1f3959" strokecolor="#1f3763 [1604]" strokeweight="1pt">
                <w10:wrap anchorx="page"/>
              </v:rect>
            </w:pict>
          </mc:Fallback>
        </mc:AlternateContent>
      </w:r>
      <w:r w:rsidRPr="007B584B">
        <w:rPr>
          <w:rFonts w:ascii="Cambria" w:hAnsi="Cambria" w:cstheme="minorHAnsi"/>
          <w:b/>
        </w:rPr>
        <w:t xml:space="preserve">Reports to: </w:t>
      </w:r>
      <w:r w:rsidR="0020043B" w:rsidRPr="007B584B">
        <w:rPr>
          <w:rFonts w:ascii="Cambria" w:hAnsi="Cambria" w:cstheme="minorHAnsi"/>
          <w:bCs/>
        </w:rPr>
        <w:t xml:space="preserve">Director of Estimating </w:t>
      </w:r>
    </w:p>
    <w:p w14:paraId="792F95E6" w14:textId="4E6C50E3" w:rsidR="00E832E4" w:rsidRPr="007B584B" w:rsidRDefault="00E832E4" w:rsidP="003C38C5">
      <w:pPr>
        <w:pStyle w:val="NoSpacing"/>
        <w:rPr>
          <w:rFonts w:ascii="Cambria" w:hAnsi="Cambria" w:cstheme="minorHAnsi"/>
        </w:rPr>
      </w:pPr>
    </w:p>
    <w:p w14:paraId="6F8E5DC2" w14:textId="21E3F7AE" w:rsidR="00C67959" w:rsidRPr="007B584B" w:rsidRDefault="00C67959" w:rsidP="003C38C5">
      <w:pPr>
        <w:pStyle w:val="NoSpacing"/>
        <w:rPr>
          <w:rFonts w:ascii="Cambria" w:hAnsi="Cambria" w:cstheme="minorHAnsi"/>
        </w:rPr>
      </w:pPr>
    </w:p>
    <w:p w14:paraId="44C541E4" w14:textId="7C365ED5" w:rsidR="003C38C5" w:rsidRPr="007B584B" w:rsidRDefault="003C38C5" w:rsidP="003C38C5">
      <w:pPr>
        <w:pStyle w:val="NoSpacing"/>
        <w:rPr>
          <w:rFonts w:ascii="Cambria" w:hAnsi="Cambria" w:cstheme="minorHAnsi"/>
          <w:b/>
          <w:sz w:val="24"/>
          <w:szCs w:val="24"/>
        </w:rPr>
      </w:pPr>
      <w:r w:rsidRPr="007B584B">
        <w:rPr>
          <w:rFonts w:ascii="Cambria" w:hAnsi="Cambria" w:cstheme="minorHAnsi"/>
          <w:b/>
          <w:sz w:val="24"/>
          <w:szCs w:val="24"/>
        </w:rPr>
        <w:t>Job Summary</w:t>
      </w:r>
    </w:p>
    <w:p w14:paraId="4CE11840" w14:textId="726C274A" w:rsidR="0086257E" w:rsidRPr="007B584B" w:rsidRDefault="0086257E" w:rsidP="003C38C5">
      <w:pPr>
        <w:pStyle w:val="NoSpacing"/>
        <w:rPr>
          <w:rFonts w:ascii="Cambria" w:hAnsi="Cambria" w:cstheme="minorHAnsi"/>
          <w:b/>
        </w:rPr>
      </w:pPr>
      <w:r w:rsidRPr="007B584B">
        <w:rPr>
          <w:rFonts w:ascii="Cambria" w:hAnsi="Cambria" w:cstheme="minorHAnsi"/>
          <w:b/>
        </w:rPr>
        <w:tab/>
      </w:r>
    </w:p>
    <w:p w14:paraId="718660F6" w14:textId="583DBFB6" w:rsidR="0020043B" w:rsidRPr="007B584B" w:rsidRDefault="0020043B" w:rsidP="0020043B">
      <w:pPr>
        <w:rPr>
          <w:rFonts w:ascii="Cambria" w:hAnsi="Cambria"/>
          <w:sz w:val="20"/>
          <w:szCs w:val="20"/>
        </w:rPr>
      </w:pPr>
      <w:r w:rsidRPr="007B584B">
        <w:rPr>
          <w:rFonts w:ascii="Cambria" w:hAnsi="Cambria"/>
          <w:sz w:val="20"/>
          <w:szCs w:val="20"/>
        </w:rPr>
        <w:t xml:space="preserve">The Construction Estimator will support IAP by utilizing their expertise gathered from working in the industry, along with construction plans to estimate necessary expenditures and devise a budget.  The Construction Estimator will report directly to the Director of Estimating.    </w:t>
      </w:r>
    </w:p>
    <w:p w14:paraId="4B42C13E" w14:textId="77777777" w:rsidR="0020043B" w:rsidRPr="007B584B" w:rsidRDefault="0020043B" w:rsidP="0020043B">
      <w:pPr>
        <w:rPr>
          <w:rFonts w:ascii="Cambria" w:hAnsi="Cambria"/>
          <w:sz w:val="20"/>
          <w:szCs w:val="20"/>
        </w:rPr>
      </w:pPr>
      <w:r w:rsidRPr="007B584B">
        <w:rPr>
          <w:rFonts w:ascii="Cambria" w:hAnsi="Cambria"/>
          <w:sz w:val="20"/>
          <w:szCs w:val="20"/>
        </w:rPr>
        <w:t>Our established construction and construction management firm is growing its clientele, and we have an excellent opportunity for an experienced Estimator to join our team of professionals. The ideal candidate will have previous experience in construction and Design- Build project management, be organized, motivated, detail-oriented and driven. We are offering a competitive salary commensurate with experience, along with an outstanding benefits package. This is the perfect opportunity to build a career at a leading Federal and commercial construction firm.</w:t>
      </w:r>
    </w:p>
    <w:p w14:paraId="5E7DB167" w14:textId="49BF949B" w:rsidR="003C38C5" w:rsidRPr="007B584B" w:rsidRDefault="003C38C5" w:rsidP="003C38C5">
      <w:pPr>
        <w:pStyle w:val="NoSpacing"/>
        <w:rPr>
          <w:rFonts w:ascii="Cambria" w:hAnsi="Cambria" w:cstheme="minorHAnsi"/>
        </w:rPr>
      </w:pPr>
    </w:p>
    <w:p w14:paraId="170B93A3" w14:textId="1ED147B8" w:rsidR="003C38C5" w:rsidRPr="007B584B" w:rsidRDefault="0086257E" w:rsidP="003C38C5">
      <w:pPr>
        <w:pStyle w:val="NoSpacing"/>
        <w:rPr>
          <w:rFonts w:ascii="Cambria" w:hAnsi="Cambria" w:cstheme="minorHAnsi"/>
          <w:b/>
          <w:sz w:val="24"/>
          <w:szCs w:val="24"/>
        </w:rPr>
      </w:pPr>
      <w:r w:rsidRPr="007B584B">
        <w:rPr>
          <w:rFonts w:ascii="Cambria" w:hAnsi="Cambria" w:cstheme="minorHAnsi"/>
          <w:b/>
          <w:sz w:val="24"/>
          <w:szCs w:val="24"/>
        </w:rPr>
        <w:t xml:space="preserve">Essential </w:t>
      </w:r>
      <w:r w:rsidR="003C38C5" w:rsidRPr="007B584B">
        <w:rPr>
          <w:rFonts w:ascii="Cambria" w:hAnsi="Cambria" w:cstheme="minorHAnsi"/>
          <w:b/>
          <w:sz w:val="24"/>
          <w:szCs w:val="24"/>
        </w:rPr>
        <w:t>Job Responsibilities</w:t>
      </w:r>
    </w:p>
    <w:p w14:paraId="19BFA941" w14:textId="77777777" w:rsidR="00FC4C9C" w:rsidRPr="007B584B" w:rsidRDefault="00FC4C9C" w:rsidP="0086257E">
      <w:pPr>
        <w:rPr>
          <w:rFonts w:ascii="Cambria" w:hAnsi="Cambria" w:cstheme="minorHAnsi"/>
          <w:b/>
          <w:sz w:val="20"/>
          <w:u w:val="single"/>
        </w:rPr>
      </w:pPr>
    </w:p>
    <w:p w14:paraId="65B47382" w14:textId="458BA82D" w:rsidR="0086257E" w:rsidRPr="007B584B" w:rsidRDefault="0086257E" w:rsidP="0086257E">
      <w:pPr>
        <w:rPr>
          <w:rFonts w:ascii="Cambria" w:hAnsi="Cambria" w:cstheme="minorHAnsi"/>
          <w:b/>
          <w:sz w:val="20"/>
          <w:u w:val="single"/>
        </w:rPr>
      </w:pPr>
      <w:r w:rsidRPr="007B584B">
        <w:rPr>
          <w:rFonts w:ascii="Cambria" w:hAnsi="Cambria" w:cstheme="minorHAnsi"/>
          <w:b/>
          <w:sz w:val="20"/>
          <w:u w:val="single"/>
        </w:rPr>
        <w:t xml:space="preserve">Include the following.  Other assignments, projects, and duties may be required: </w:t>
      </w:r>
    </w:p>
    <w:p w14:paraId="6622A627" w14:textId="386E5463" w:rsidR="0020043B" w:rsidRPr="007B584B" w:rsidRDefault="0020043B" w:rsidP="0020043B">
      <w:pPr>
        <w:pStyle w:val="ListParagraph"/>
        <w:numPr>
          <w:ilvl w:val="0"/>
          <w:numId w:val="13"/>
        </w:numPr>
        <w:spacing w:after="0" w:line="240" w:lineRule="auto"/>
        <w:rPr>
          <w:rFonts w:ascii="Cambria" w:hAnsi="Cambria" w:cstheme="minorHAnsi"/>
          <w:sz w:val="20"/>
        </w:rPr>
      </w:pPr>
      <w:r w:rsidRPr="007B584B">
        <w:rPr>
          <w:rFonts w:ascii="Cambria" w:hAnsi="Cambria" w:cstheme="minorHAnsi"/>
          <w:sz w:val="20"/>
        </w:rPr>
        <w:t>Develop project budgets and plans for projects and calculating the total cost of the project.</w:t>
      </w:r>
    </w:p>
    <w:p w14:paraId="5A4D02B4" w14:textId="77777777" w:rsidR="0020043B" w:rsidRPr="007B584B" w:rsidRDefault="0020043B" w:rsidP="0020043B">
      <w:pPr>
        <w:pStyle w:val="ListParagraph"/>
        <w:numPr>
          <w:ilvl w:val="0"/>
          <w:numId w:val="13"/>
        </w:numPr>
        <w:spacing w:after="0" w:line="240" w:lineRule="auto"/>
        <w:rPr>
          <w:rFonts w:ascii="Cambria" w:hAnsi="Cambria" w:cstheme="minorHAnsi"/>
          <w:sz w:val="20"/>
        </w:rPr>
      </w:pPr>
      <w:r w:rsidRPr="007B584B">
        <w:rPr>
          <w:rFonts w:ascii="Cambria" w:hAnsi="Cambria" w:cstheme="minorHAnsi"/>
          <w:sz w:val="20"/>
        </w:rPr>
        <w:t>Prepare bids and cost estimates that address every part of a project.</w:t>
      </w:r>
    </w:p>
    <w:p w14:paraId="576D99BE" w14:textId="77777777" w:rsidR="0020043B" w:rsidRPr="007B584B" w:rsidRDefault="0020043B" w:rsidP="0020043B">
      <w:pPr>
        <w:pStyle w:val="ListParagraph"/>
        <w:numPr>
          <w:ilvl w:val="0"/>
          <w:numId w:val="13"/>
        </w:numPr>
        <w:spacing w:after="0" w:line="240" w:lineRule="auto"/>
        <w:rPr>
          <w:rFonts w:ascii="Cambria" w:hAnsi="Cambria" w:cstheme="minorHAnsi"/>
          <w:sz w:val="20"/>
        </w:rPr>
      </w:pPr>
      <w:r w:rsidRPr="007B584B">
        <w:rPr>
          <w:rFonts w:ascii="Cambria" w:hAnsi="Cambria" w:cstheme="minorHAnsi"/>
          <w:sz w:val="20"/>
        </w:rPr>
        <w:t>Analyze blueprints and other documentation to prepare time, cost, material, and labor estimate</w:t>
      </w:r>
    </w:p>
    <w:p w14:paraId="22AFEC83" w14:textId="77777777" w:rsidR="0020043B" w:rsidRPr="007B584B" w:rsidRDefault="0020043B" w:rsidP="0020043B">
      <w:pPr>
        <w:pStyle w:val="ListParagraph"/>
        <w:numPr>
          <w:ilvl w:val="0"/>
          <w:numId w:val="13"/>
        </w:numPr>
        <w:spacing w:after="0" w:line="240" w:lineRule="auto"/>
        <w:rPr>
          <w:rFonts w:ascii="Cambria" w:hAnsi="Cambria" w:cstheme="minorHAnsi"/>
          <w:sz w:val="20"/>
        </w:rPr>
      </w:pPr>
      <w:r w:rsidRPr="007B584B">
        <w:rPr>
          <w:rFonts w:ascii="Cambria" w:hAnsi="Cambria" w:cstheme="minorHAnsi"/>
          <w:sz w:val="20"/>
        </w:rPr>
        <w:t xml:space="preserve">Manage of identifying the scope of work for each subcontractor. </w:t>
      </w:r>
    </w:p>
    <w:p w14:paraId="521112F0" w14:textId="77777777" w:rsidR="0020043B" w:rsidRPr="007B584B" w:rsidRDefault="0020043B" w:rsidP="0020043B">
      <w:pPr>
        <w:pStyle w:val="ListParagraph"/>
        <w:numPr>
          <w:ilvl w:val="0"/>
          <w:numId w:val="13"/>
        </w:numPr>
        <w:spacing w:after="0" w:line="240" w:lineRule="auto"/>
        <w:rPr>
          <w:rFonts w:ascii="Cambria" w:hAnsi="Cambria" w:cstheme="minorHAnsi"/>
          <w:sz w:val="20"/>
        </w:rPr>
      </w:pPr>
      <w:r w:rsidRPr="007B584B">
        <w:rPr>
          <w:rFonts w:ascii="Cambria" w:hAnsi="Cambria" w:cstheme="minorHAnsi"/>
          <w:sz w:val="20"/>
        </w:rPr>
        <w:t>Manage communication with IAP subcontractors and vendors to obtain bids.</w:t>
      </w:r>
    </w:p>
    <w:p w14:paraId="7410679D" w14:textId="77777777" w:rsidR="0020043B" w:rsidRPr="007B584B" w:rsidRDefault="0020043B" w:rsidP="0020043B">
      <w:pPr>
        <w:pStyle w:val="ListParagraph"/>
        <w:numPr>
          <w:ilvl w:val="0"/>
          <w:numId w:val="13"/>
        </w:numPr>
        <w:spacing w:after="0" w:line="240" w:lineRule="auto"/>
        <w:rPr>
          <w:rFonts w:ascii="Cambria" w:hAnsi="Cambria" w:cstheme="minorHAnsi"/>
          <w:sz w:val="20"/>
        </w:rPr>
      </w:pPr>
      <w:r w:rsidRPr="007B584B">
        <w:rPr>
          <w:rFonts w:ascii="Cambria" w:hAnsi="Cambria" w:cstheme="minorHAnsi"/>
          <w:sz w:val="20"/>
        </w:rPr>
        <w:t>Complete analysis of subcontractor quotes per the construction documents and the established scope of work.</w:t>
      </w:r>
    </w:p>
    <w:p w14:paraId="3463D77D" w14:textId="77777777" w:rsidR="0020043B" w:rsidRPr="007B584B" w:rsidRDefault="0020043B" w:rsidP="0020043B">
      <w:pPr>
        <w:numPr>
          <w:ilvl w:val="0"/>
          <w:numId w:val="13"/>
        </w:numPr>
        <w:shd w:val="clear" w:color="auto" w:fill="FFFFFF"/>
        <w:spacing w:before="100" w:beforeAutospacing="1" w:after="100" w:afterAutospacing="1" w:line="240" w:lineRule="auto"/>
        <w:rPr>
          <w:rFonts w:ascii="Cambria" w:hAnsi="Cambria" w:cstheme="minorHAnsi"/>
          <w:sz w:val="20"/>
          <w:szCs w:val="20"/>
        </w:rPr>
      </w:pPr>
      <w:r w:rsidRPr="007B584B">
        <w:rPr>
          <w:rFonts w:ascii="Cambria" w:hAnsi="Cambria" w:cstheme="minorHAnsi"/>
          <w:sz w:val="20"/>
          <w:szCs w:val="20"/>
        </w:rPr>
        <w:t>Track historical data from past project for conceptual estimating.</w:t>
      </w:r>
    </w:p>
    <w:p w14:paraId="754EAE26" w14:textId="77777777" w:rsidR="0020043B" w:rsidRPr="007B584B" w:rsidRDefault="0020043B" w:rsidP="0020043B">
      <w:pPr>
        <w:pStyle w:val="ListParagraph"/>
        <w:numPr>
          <w:ilvl w:val="0"/>
          <w:numId w:val="13"/>
        </w:numPr>
        <w:spacing w:after="0" w:line="240" w:lineRule="auto"/>
        <w:rPr>
          <w:rFonts w:ascii="Cambria" w:hAnsi="Cambria" w:cstheme="minorHAnsi"/>
          <w:sz w:val="20"/>
        </w:rPr>
      </w:pPr>
      <w:r w:rsidRPr="007B584B">
        <w:rPr>
          <w:rFonts w:ascii="Cambria" w:hAnsi="Cambria" w:cstheme="minorHAnsi"/>
          <w:sz w:val="20"/>
        </w:rPr>
        <w:t>Ensure accuracy of all cost estimates submitted by a contractor.</w:t>
      </w:r>
    </w:p>
    <w:p w14:paraId="667BDC8A" w14:textId="77777777" w:rsidR="0020043B" w:rsidRPr="007B584B" w:rsidRDefault="0020043B" w:rsidP="0020043B">
      <w:pPr>
        <w:pStyle w:val="ListParagraph"/>
        <w:numPr>
          <w:ilvl w:val="0"/>
          <w:numId w:val="13"/>
        </w:numPr>
        <w:spacing w:after="0" w:line="240" w:lineRule="auto"/>
        <w:rPr>
          <w:rFonts w:ascii="Cambria" w:hAnsi="Cambria" w:cstheme="minorHAnsi"/>
          <w:sz w:val="20"/>
        </w:rPr>
      </w:pPr>
      <w:r w:rsidRPr="007B584B">
        <w:rPr>
          <w:rFonts w:ascii="Cambria" w:hAnsi="Cambria" w:cstheme="minorHAnsi"/>
          <w:sz w:val="20"/>
        </w:rPr>
        <w:t>Generate a complete scope of general conditions as need for the scope of work for a project.</w:t>
      </w:r>
    </w:p>
    <w:p w14:paraId="38C89A56" w14:textId="77777777" w:rsidR="0020043B" w:rsidRPr="007B584B" w:rsidRDefault="0020043B" w:rsidP="0020043B">
      <w:pPr>
        <w:pStyle w:val="ListParagraph"/>
        <w:numPr>
          <w:ilvl w:val="0"/>
          <w:numId w:val="13"/>
        </w:numPr>
        <w:spacing w:after="0" w:line="240" w:lineRule="auto"/>
        <w:rPr>
          <w:rFonts w:ascii="Cambria" w:hAnsi="Cambria" w:cstheme="minorHAnsi"/>
          <w:sz w:val="20"/>
        </w:rPr>
      </w:pPr>
      <w:r w:rsidRPr="007B584B">
        <w:rPr>
          <w:rFonts w:ascii="Cambria" w:hAnsi="Cambria" w:cstheme="minorHAnsi"/>
          <w:sz w:val="20"/>
        </w:rPr>
        <w:t>Provide estimation of labor, material and equipment needed for a project.</w:t>
      </w:r>
    </w:p>
    <w:p w14:paraId="02D5A6EB" w14:textId="77777777" w:rsidR="0020043B" w:rsidRPr="007B584B" w:rsidRDefault="0020043B" w:rsidP="0020043B">
      <w:pPr>
        <w:pStyle w:val="ListParagraph"/>
        <w:numPr>
          <w:ilvl w:val="0"/>
          <w:numId w:val="13"/>
        </w:numPr>
        <w:spacing w:after="0" w:line="240" w:lineRule="auto"/>
        <w:rPr>
          <w:rFonts w:ascii="Cambria" w:hAnsi="Cambria" w:cstheme="minorHAnsi"/>
          <w:sz w:val="20"/>
        </w:rPr>
      </w:pPr>
      <w:r w:rsidRPr="007B584B">
        <w:rPr>
          <w:rFonts w:ascii="Cambria" w:hAnsi="Cambria" w:cstheme="minorHAnsi"/>
          <w:sz w:val="20"/>
        </w:rPr>
        <w:t>Re-figure cost estimates when necessary for addendums and or changes.</w:t>
      </w:r>
    </w:p>
    <w:p w14:paraId="59713865" w14:textId="77777777" w:rsidR="0020043B" w:rsidRPr="007B584B" w:rsidRDefault="0020043B" w:rsidP="0020043B">
      <w:pPr>
        <w:pStyle w:val="ListParagraph"/>
        <w:numPr>
          <w:ilvl w:val="0"/>
          <w:numId w:val="13"/>
        </w:numPr>
        <w:spacing w:after="0" w:line="240" w:lineRule="auto"/>
        <w:rPr>
          <w:rFonts w:ascii="Cambria" w:hAnsi="Cambria" w:cstheme="minorHAnsi"/>
          <w:sz w:val="20"/>
        </w:rPr>
      </w:pPr>
      <w:r w:rsidRPr="007B584B">
        <w:rPr>
          <w:rFonts w:ascii="Cambria" w:hAnsi="Cambria" w:cstheme="minorHAnsi"/>
          <w:sz w:val="20"/>
        </w:rPr>
        <w:t>Review IAP general conditions with upper management.</w:t>
      </w:r>
    </w:p>
    <w:p w14:paraId="5BEFB1A7" w14:textId="77777777" w:rsidR="005B1644" w:rsidRPr="007B584B" w:rsidRDefault="005B1644" w:rsidP="005B1644">
      <w:pPr>
        <w:pStyle w:val="ListParagraph"/>
        <w:spacing w:after="0" w:line="240" w:lineRule="auto"/>
        <w:rPr>
          <w:rFonts w:ascii="Cambria" w:hAnsi="Cambria" w:cs="Arial"/>
          <w:sz w:val="20"/>
        </w:rPr>
      </w:pPr>
    </w:p>
    <w:p w14:paraId="3EAAE1FC" w14:textId="77777777" w:rsidR="0086257E" w:rsidRPr="007B584B" w:rsidRDefault="0086257E" w:rsidP="0086257E">
      <w:pPr>
        <w:rPr>
          <w:rFonts w:ascii="Cambria" w:hAnsi="Cambria" w:cstheme="minorHAnsi"/>
          <w:b/>
          <w:sz w:val="20"/>
          <w:u w:val="single"/>
        </w:rPr>
      </w:pPr>
      <w:r w:rsidRPr="007B584B">
        <w:rPr>
          <w:rFonts w:ascii="Cambria" w:hAnsi="Cambria" w:cstheme="minorHAnsi"/>
          <w:b/>
          <w:sz w:val="20"/>
          <w:u w:val="single"/>
        </w:rPr>
        <w:t>Job Skills &amp; Qualifications</w:t>
      </w:r>
    </w:p>
    <w:p w14:paraId="5391684C"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Bachelor’s degree in Architecture, Engineering or Construction Management.</w:t>
      </w:r>
    </w:p>
    <w:p w14:paraId="0C5AFC76"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5-10 years’ experience in construction processes.</w:t>
      </w:r>
    </w:p>
    <w:p w14:paraId="1993EDF9"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 xml:space="preserve">Experience working in the construction industry, specifically experience with Federal projects, commercial projects, and private construction projects.  </w:t>
      </w:r>
    </w:p>
    <w:p w14:paraId="5B1D1849"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Proficient experience in estimating Design-Build projects at 30%, 60% and 90% desig</w:t>
      </w:r>
      <w:bookmarkStart w:id="0" w:name="_GoBack"/>
      <w:bookmarkEnd w:id="0"/>
      <w:r w:rsidRPr="007B584B">
        <w:rPr>
          <w:rFonts w:ascii="Cambria" w:hAnsi="Cambria" w:cstheme="minorHAnsi"/>
          <w:sz w:val="20"/>
        </w:rPr>
        <w:t>n documents.</w:t>
      </w:r>
    </w:p>
    <w:p w14:paraId="06399685"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lastRenderedPageBreak/>
        <w:t xml:space="preserve">Proficient experience in conceptual and hard bid estimating. </w:t>
      </w:r>
    </w:p>
    <w:p w14:paraId="6A50124E"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Must have strong math and science skills.</w:t>
      </w:r>
    </w:p>
    <w:p w14:paraId="1CDB17B3"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Must be detail oriented.</w:t>
      </w:r>
    </w:p>
    <w:p w14:paraId="1C28EDF2"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Excellent analytical and critical thinking skills.</w:t>
      </w:r>
    </w:p>
    <w:p w14:paraId="693D0E11"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Knowledge of how to read ad comprehend blueprints.</w:t>
      </w:r>
    </w:p>
    <w:p w14:paraId="66518202"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Knowledge of the complex workings of plumbing, electrical, ventilation, heating and air conditioning systems.</w:t>
      </w:r>
    </w:p>
    <w:p w14:paraId="5FF56CC7"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Excellent written and verbal communication skills.</w:t>
      </w:r>
    </w:p>
    <w:p w14:paraId="655AF744"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Must be able to work effectively as a member of a team.</w:t>
      </w:r>
    </w:p>
    <w:p w14:paraId="6DCCD7E6"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Proficient in Microsoft Office tools such as Outlook, Word, Excel and Power point.</w:t>
      </w:r>
    </w:p>
    <w:p w14:paraId="6683777B"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 xml:space="preserve">Experience in using On-center software for take offs. </w:t>
      </w:r>
    </w:p>
    <w:p w14:paraId="5C8B9D4C"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 xml:space="preserve">Experience in using Quick Bid software for estimating a plus. </w:t>
      </w:r>
    </w:p>
    <w:p w14:paraId="731E50DC"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Knowledge of how to use file transfer programs to send large drawing files to contractors.</w:t>
      </w:r>
    </w:p>
    <w:p w14:paraId="6D110978" w14:textId="77777777" w:rsidR="0020043B" w:rsidRPr="007B584B" w:rsidRDefault="0020043B" w:rsidP="0020043B">
      <w:pPr>
        <w:pStyle w:val="ListParagraph"/>
        <w:numPr>
          <w:ilvl w:val="0"/>
          <w:numId w:val="14"/>
        </w:numPr>
        <w:spacing w:after="0" w:line="240" w:lineRule="auto"/>
        <w:rPr>
          <w:rFonts w:ascii="Cambria" w:hAnsi="Cambria" w:cstheme="minorHAnsi"/>
          <w:sz w:val="20"/>
        </w:rPr>
      </w:pPr>
      <w:r w:rsidRPr="007B584B">
        <w:rPr>
          <w:rFonts w:ascii="Cambria" w:hAnsi="Cambria" w:cstheme="minorHAnsi"/>
          <w:sz w:val="20"/>
        </w:rPr>
        <w:t>Knowledge of how to use complex project management software and construction scheduling software.</w:t>
      </w:r>
    </w:p>
    <w:p w14:paraId="4FBF04FA" w14:textId="77777777" w:rsidR="007300CC" w:rsidRPr="007B584B" w:rsidRDefault="007300CC" w:rsidP="007300CC">
      <w:pPr>
        <w:rPr>
          <w:rFonts w:ascii="Cambria" w:hAnsi="Cambria"/>
          <w:sz w:val="24"/>
        </w:rPr>
      </w:pPr>
    </w:p>
    <w:p w14:paraId="6D374619" w14:textId="74D94F2A" w:rsidR="007300CC" w:rsidRPr="007B584B" w:rsidRDefault="007300CC" w:rsidP="007300CC">
      <w:pPr>
        <w:rPr>
          <w:rFonts w:ascii="Cambria" w:hAnsi="Cambria"/>
          <w:b/>
          <w:bCs/>
          <w:sz w:val="20"/>
          <w:szCs w:val="18"/>
          <w:u w:val="single"/>
        </w:rPr>
      </w:pPr>
      <w:r w:rsidRPr="007B584B">
        <w:rPr>
          <w:rFonts w:ascii="Cambria" w:hAnsi="Cambria"/>
          <w:b/>
          <w:bCs/>
          <w:sz w:val="20"/>
          <w:szCs w:val="18"/>
          <w:u w:val="single"/>
        </w:rPr>
        <w:t>Desired Job Requirements</w:t>
      </w:r>
    </w:p>
    <w:p w14:paraId="6B27E49C" w14:textId="20486E1A" w:rsidR="00E90E75" w:rsidRPr="007B584B" w:rsidRDefault="007300CC" w:rsidP="0020043B">
      <w:pPr>
        <w:pStyle w:val="ListParagraph"/>
        <w:numPr>
          <w:ilvl w:val="0"/>
          <w:numId w:val="9"/>
        </w:numPr>
        <w:spacing w:after="160" w:line="259" w:lineRule="auto"/>
        <w:rPr>
          <w:rFonts w:ascii="Cambria" w:hAnsi="Cambria"/>
          <w:sz w:val="20"/>
          <w:szCs w:val="18"/>
        </w:rPr>
      </w:pPr>
      <w:r w:rsidRPr="007B584B">
        <w:rPr>
          <w:rFonts w:ascii="Cambria" w:hAnsi="Cambria"/>
          <w:sz w:val="20"/>
          <w:szCs w:val="18"/>
        </w:rPr>
        <w:t>Prior work experience with a Construction Management, Construction, or Architecture &amp; Engineering firm.</w:t>
      </w:r>
    </w:p>
    <w:p w14:paraId="1AADF359" w14:textId="5035A93A" w:rsidR="0086257E" w:rsidRPr="007B584B" w:rsidRDefault="0086257E" w:rsidP="0086257E">
      <w:pPr>
        <w:rPr>
          <w:rFonts w:ascii="Cambria" w:hAnsi="Cambria" w:cstheme="minorHAnsi"/>
          <w:b/>
          <w:sz w:val="20"/>
          <w:u w:val="single"/>
        </w:rPr>
      </w:pPr>
      <w:r w:rsidRPr="007B584B">
        <w:rPr>
          <w:rFonts w:ascii="Cambria" w:hAnsi="Cambria" w:cstheme="minorHAnsi"/>
          <w:b/>
          <w:sz w:val="20"/>
          <w:u w:val="single"/>
        </w:rPr>
        <w:t>Working Conditions</w:t>
      </w:r>
    </w:p>
    <w:p w14:paraId="61342871" w14:textId="77777777" w:rsidR="0020043B" w:rsidRPr="007B584B" w:rsidRDefault="0020043B" w:rsidP="0020043B">
      <w:pPr>
        <w:numPr>
          <w:ilvl w:val="0"/>
          <w:numId w:val="7"/>
        </w:numPr>
        <w:spacing w:after="0" w:line="240" w:lineRule="auto"/>
        <w:rPr>
          <w:rFonts w:ascii="Cambria" w:hAnsi="Cambria" w:cstheme="minorHAnsi"/>
          <w:sz w:val="20"/>
        </w:rPr>
      </w:pPr>
      <w:r w:rsidRPr="007B584B">
        <w:rPr>
          <w:rFonts w:ascii="Cambria" w:hAnsi="Cambria" w:cstheme="minorHAnsi"/>
          <w:sz w:val="20"/>
        </w:rPr>
        <w:t>Ability to work full-time (8am – 5pm)</w:t>
      </w:r>
    </w:p>
    <w:p w14:paraId="29006679" w14:textId="77777777" w:rsidR="0020043B" w:rsidRPr="007B584B" w:rsidRDefault="0020043B" w:rsidP="0020043B">
      <w:pPr>
        <w:pStyle w:val="ListParagraph"/>
        <w:numPr>
          <w:ilvl w:val="0"/>
          <w:numId w:val="7"/>
        </w:numPr>
        <w:spacing w:after="0" w:line="240" w:lineRule="auto"/>
        <w:rPr>
          <w:rFonts w:ascii="Cambria" w:hAnsi="Cambria" w:cstheme="minorHAnsi"/>
          <w:sz w:val="20"/>
        </w:rPr>
      </w:pPr>
      <w:r w:rsidRPr="007B584B">
        <w:rPr>
          <w:rFonts w:ascii="Cambria" w:hAnsi="Cambria" w:cstheme="minorHAnsi"/>
          <w:sz w:val="20"/>
        </w:rPr>
        <w:t xml:space="preserve">Time is spent in an office environment </w:t>
      </w:r>
    </w:p>
    <w:p w14:paraId="0F67E742" w14:textId="77777777" w:rsidR="0020043B" w:rsidRPr="007B584B" w:rsidRDefault="0020043B" w:rsidP="0020043B">
      <w:pPr>
        <w:pStyle w:val="ListParagraph"/>
        <w:numPr>
          <w:ilvl w:val="0"/>
          <w:numId w:val="7"/>
        </w:numPr>
        <w:spacing w:after="0" w:line="240" w:lineRule="auto"/>
        <w:rPr>
          <w:rFonts w:ascii="Cambria" w:hAnsi="Cambria" w:cstheme="minorHAnsi"/>
          <w:sz w:val="20"/>
        </w:rPr>
      </w:pPr>
      <w:r w:rsidRPr="007B584B">
        <w:rPr>
          <w:rFonts w:ascii="Cambria" w:hAnsi="Cambria" w:cstheme="minorHAnsi"/>
          <w:sz w:val="20"/>
        </w:rPr>
        <w:t>Must be able to travel to locations to meet with clients if required and attending pre-bid meetings</w:t>
      </w:r>
    </w:p>
    <w:p w14:paraId="201F8467" w14:textId="77777777" w:rsidR="0020043B" w:rsidRPr="007B584B" w:rsidRDefault="0020043B" w:rsidP="0020043B">
      <w:pPr>
        <w:pStyle w:val="ListParagraph"/>
        <w:numPr>
          <w:ilvl w:val="0"/>
          <w:numId w:val="7"/>
        </w:numPr>
        <w:spacing w:after="0" w:line="240" w:lineRule="auto"/>
        <w:rPr>
          <w:rFonts w:ascii="Cambria" w:hAnsi="Cambria" w:cstheme="minorHAnsi"/>
          <w:sz w:val="20"/>
        </w:rPr>
      </w:pPr>
      <w:r w:rsidRPr="007B584B">
        <w:rPr>
          <w:rFonts w:ascii="Cambria" w:hAnsi="Cambria" w:cstheme="minorHAnsi"/>
          <w:sz w:val="20"/>
        </w:rPr>
        <w:t>Must be able to work in high pressure situations facing strict deadlines.</w:t>
      </w:r>
    </w:p>
    <w:p w14:paraId="7CA1E61C" w14:textId="77777777" w:rsidR="00E90E75" w:rsidRPr="007B584B" w:rsidRDefault="00E90E75" w:rsidP="00E90E75">
      <w:pPr>
        <w:pStyle w:val="ListParagraph"/>
        <w:spacing w:after="0" w:line="240" w:lineRule="auto"/>
        <w:rPr>
          <w:rFonts w:ascii="Cambria" w:hAnsi="Cambria" w:cs="Arial"/>
          <w:sz w:val="20"/>
        </w:rPr>
      </w:pPr>
    </w:p>
    <w:p w14:paraId="7AD34C92" w14:textId="77777777" w:rsidR="0086257E" w:rsidRPr="007B584B" w:rsidRDefault="0086257E" w:rsidP="0086257E">
      <w:pPr>
        <w:rPr>
          <w:rFonts w:ascii="Cambria" w:hAnsi="Cambria" w:cstheme="minorHAnsi"/>
          <w:b/>
          <w:sz w:val="20"/>
          <w:u w:val="single"/>
        </w:rPr>
      </w:pPr>
      <w:r w:rsidRPr="007B584B">
        <w:rPr>
          <w:rFonts w:ascii="Cambria" w:hAnsi="Cambria" w:cstheme="minorHAnsi"/>
          <w:b/>
          <w:sz w:val="20"/>
          <w:u w:val="single"/>
        </w:rPr>
        <w:t>Compensation</w:t>
      </w:r>
    </w:p>
    <w:p w14:paraId="4222DEED" w14:textId="77777777" w:rsidR="008627A8" w:rsidRPr="007B584B" w:rsidRDefault="008627A8" w:rsidP="008627A8">
      <w:pPr>
        <w:numPr>
          <w:ilvl w:val="0"/>
          <w:numId w:val="7"/>
        </w:numPr>
        <w:spacing w:after="0" w:line="240" w:lineRule="auto"/>
        <w:rPr>
          <w:rFonts w:ascii="Cambria" w:hAnsi="Cambria" w:cstheme="minorHAnsi"/>
          <w:sz w:val="20"/>
        </w:rPr>
      </w:pPr>
      <w:r w:rsidRPr="007B584B">
        <w:rPr>
          <w:rFonts w:ascii="Cambria" w:hAnsi="Cambria" w:cstheme="minorHAnsi"/>
          <w:sz w:val="20"/>
        </w:rPr>
        <w:t>Salary Exempt role</w:t>
      </w:r>
    </w:p>
    <w:p w14:paraId="0719D0DD" w14:textId="77777777" w:rsidR="00E90E75" w:rsidRPr="007B584B" w:rsidRDefault="00E90E75" w:rsidP="0086257E">
      <w:pPr>
        <w:rPr>
          <w:rFonts w:ascii="Cambria" w:hAnsi="Cambria" w:cstheme="minorHAnsi"/>
          <w:b/>
          <w:sz w:val="20"/>
          <w:u w:val="single"/>
        </w:rPr>
      </w:pPr>
    </w:p>
    <w:p w14:paraId="62C7CE3C" w14:textId="0AD4219A" w:rsidR="0086257E" w:rsidRPr="007B584B" w:rsidRDefault="0086257E" w:rsidP="0086257E">
      <w:pPr>
        <w:rPr>
          <w:rFonts w:ascii="Cambria" w:hAnsi="Cambria" w:cstheme="minorHAnsi"/>
          <w:b/>
          <w:sz w:val="20"/>
          <w:u w:val="single"/>
        </w:rPr>
      </w:pPr>
      <w:r w:rsidRPr="007B584B">
        <w:rPr>
          <w:rFonts w:ascii="Cambria" w:hAnsi="Cambria" w:cstheme="minorHAnsi"/>
          <w:b/>
          <w:sz w:val="20"/>
          <w:u w:val="single"/>
        </w:rPr>
        <w:t>Direct Reports</w:t>
      </w:r>
    </w:p>
    <w:p w14:paraId="54A892C1" w14:textId="7D9B8739" w:rsidR="00EB5D1E" w:rsidRPr="007B584B" w:rsidRDefault="007300CC" w:rsidP="0086257E">
      <w:pPr>
        <w:numPr>
          <w:ilvl w:val="0"/>
          <w:numId w:val="7"/>
        </w:numPr>
        <w:spacing w:after="0" w:line="240" w:lineRule="auto"/>
        <w:rPr>
          <w:rFonts w:ascii="Cambria" w:hAnsi="Cambria" w:cstheme="minorHAnsi"/>
          <w:sz w:val="20"/>
        </w:rPr>
      </w:pPr>
      <w:r w:rsidRPr="007B584B">
        <w:rPr>
          <w:rFonts w:ascii="Cambria" w:hAnsi="Cambria" w:cstheme="minorHAnsi"/>
          <w:sz w:val="20"/>
        </w:rPr>
        <w:t xml:space="preserve">No Direct Reports </w:t>
      </w:r>
    </w:p>
    <w:p w14:paraId="74121FB1" w14:textId="77777777" w:rsidR="0086257E" w:rsidRPr="007B584B" w:rsidRDefault="0086257E">
      <w:pPr>
        <w:rPr>
          <w:rFonts w:ascii="Cambria" w:hAnsi="Cambria" w:cstheme="minorHAnsi"/>
          <w:b/>
          <w:sz w:val="16"/>
          <w:szCs w:val="16"/>
        </w:rPr>
      </w:pPr>
    </w:p>
    <w:p w14:paraId="03EDA5B5" w14:textId="77777777" w:rsidR="0086257E" w:rsidRPr="007B584B" w:rsidRDefault="0086257E" w:rsidP="0086257E">
      <w:pPr>
        <w:rPr>
          <w:rFonts w:ascii="Cambria" w:hAnsi="Cambria" w:cstheme="minorHAnsi"/>
          <w:sz w:val="16"/>
          <w:szCs w:val="16"/>
        </w:rPr>
      </w:pPr>
      <w:r w:rsidRPr="007B584B">
        <w:rPr>
          <w:rFonts w:ascii="Cambria" w:hAnsi="Cambria" w:cstheme="minorHAnsi"/>
          <w:b/>
          <w:sz w:val="16"/>
          <w:szCs w:val="16"/>
        </w:rPr>
        <w:t>Physical Demands</w:t>
      </w:r>
      <w:r w:rsidRPr="007B584B">
        <w:rPr>
          <w:rFonts w:ascii="Cambria" w:hAnsi="Cambria" w:cstheme="minorHAnsi"/>
          <w:sz w:val="16"/>
          <w:szCs w:val="16"/>
        </w:rPr>
        <w:t>: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talk or hear. The employee frequently is required to stand; walk; use hands to finger, handle, or feel; and reach with hands and arms. The employee is occasionally required to climb or balance, stoop, kneel, crouch, and taste or smell. The employee will need the ability to lift and/or move up to 50 pounds. Specific vision abilities required by this job include close vision, distance vision, depth perception, peripheral vision, and ability to adjust and focus.</w:t>
      </w:r>
    </w:p>
    <w:p w14:paraId="4EFAC8A6" w14:textId="77777777" w:rsidR="0086257E" w:rsidRPr="007B584B" w:rsidRDefault="0086257E" w:rsidP="0086257E">
      <w:pPr>
        <w:rPr>
          <w:rFonts w:ascii="Cambria" w:hAnsi="Cambria" w:cstheme="minorHAnsi"/>
          <w:sz w:val="16"/>
          <w:szCs w:val="16"/>
        </w:rPr>
      </w:pPr>
      <w:r w:rsidRPr="007B584B">
        <w:rPr>
          <w:rFonts w:ascii="Cambria" w:hAnsi="Cambria" w:cstheme="minorHAnsi"/>
          <w:b/>
          <w:sz w:val="16"/>
          <w:szCs w:val="16"/>
        </w:rPr>
        <w:t>DISCLAIMER</w:t>
      </w:r>
      <w:r w:rsidRPr="007B584B">
        <w:rPr>
          <w:rFonts w:ascii="Cambria" w:hAnsi="Cambria" w:cstheme="minorHAnsi"/>
          <w:sz w:val="16"/>
          <w:szCs w:val="16"/>
        </w:rPr>
        <w:t>: This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p>
    <w:p w14:paraId="74BB9F50" w14:textId="5CDBC2BC" w:rsidR="0014760F" w:rsidRPr="007B584B" w:rsidRDefault="0014760F">
      <w:pPr>
        <w:rPr>
          <w:rFonts w:ascii="Cambria" w:hAnsi="Cambria" w:cstheme="minorHAnsi"/>
          <w:sz w:val="16"/>
          <w:szCs w:val="16"/>
        </w:rPr>
      </w:pPr>
    </w:p>
    <w:p w14:paraId="2E36000C" w14:textId="77777777" w:rsidR="0014760F" w:rsidRPr="007B584B" w:rsidRDefault="0014760F" w:rsidP="0014760F">
      <w:pPr>
        <w:rPr>
          <w:rFonts w:ascii="Cambria" w:hAnsi="Cambria" w:cstheme="minorHAnsi"/>
          <w:b/>
          <w:sz w:val="20"/>
          <w:szCs w:val="20"/>
        </w:rPr>
      </w:pPr>
    </w:p>
    <w:p w14:paraId="79205CA7" w14:textId="668C44BD" w:rsidR="0014760F" w:rsidRPr="007B584B" w:rsidRDefault="0014760F" w:rsidP="0014760F">
      <w:pPr>
        <w:rPr>
          <w:rFonts w:ascii="Cambria" w:hAnsi="Cambria" w:cstheme="minorHAnsi"/>
          <w:b/>
          <w:sz w:val="20"/>
          <w:szCs w:val="20"/>
        </w:rPr>
      </w:pPr>
      <w:r w:rsidRPr="007B584B">
        <w:rPr>
          <w:rFonts w:ascii="Cambria" w:hAnsi="Cambria" w:cstheme="minorHAnsi"/>
          <w:b/>
          <w:sz w:val="20"/>
          <w:szCs w:val="20"/>
        </w:rPr>
        <w:t>EMPLOYEE SIGNATURE: _________________________________________</w:t>
      </w:r>
    </w:p>
    <w:p w14:paraId="698F73C4" w14:textId="77777777" w:rsidR="0014760F" w:rsidRPr="007B584B" w:rsidRDefault="0014760F" w:rsidP="0014760F">
      <w:pPr>
        <w:rPr>
          <w:rFonts w:ascii="Cambria" w:hAnsi="Cambria" w:cstheme="minorHAnsi"/>
          <w:b/>
          <w:sz w:val="20"/>
          <w:szCs w:val="20"/>
        </w:rPr>
      </w:pPr>
      <w:r w:rsidRPr="007B584B">
        <w:rPr>
          <w:rFonts w:ascii="Cambria" w:hAnsi="Cambria" w:cstheme="minorHAnsi"/>
          <w:b/>
          <w:sz w:val="20"/>
          <w:szCs w:val="20"/>
        </w:rPr>
        <w:t>DATE: ________________________________________________________</w:t>
      </w:r>
    </w:p>
    <w:p w14:paraId="75CA9E1B" w14:textId="77777777" w:rsidR="0014760F" w:rsidRPr="007B584B" w:rsidRDefault="0014760F">
      <w:pPr>
        <w:rPr>
          <w:rFonts w:ascii="Cambria" w:hAnsi="Cambria" w:cstheme="minorHAnsi"/>
          <w:sz w:val="20"/>
          <w:szCs w:val="20"/>
        </w:rPr>
      </w:pPr>
    </w:p>
    <w:sectPr w:rsidR="0014760F" w:rsidRPr="007B58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C57E" w14:textId="77777777" w:rsidR="00360218" w:rsidRDefault="00360218" w:rsidP="003C38C5">
      <w:pPr>
        <w:spacing w:after="0" w:line="240" w:lineRule="auto"/>
      </w:pPr>
      <w:r>
        <w:separator/>
      </w:r>
    </w:p>
  </w:endnote>
  <w:endnote w:type="continuationSeparator" w:id="0">
    <w:p w14:paraId="6682D6D4" w14:textId="77777777" w:rsidR="00360218" w:rsidRDefault="00360218" w:rsidP="003C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02B8" w14:textId="77777777" w:rsidR="00360218" w:rsidRDefault="00360218" w:rsidP="003C38C5">
      <w:pPr>
        <w:spacing w:after="0" w:line="240" w:lineRule="auto"/>
      </w:pPr>
      <w:r>
        <w:separator/>
      </w:r>
    </w:p>
  </w:footnote>
  <w:footnote w:type="continuationSeparator" w:id="0">
    <w:p w14:paraId="282A8B8D" w14:textId="77777777" w:rsidR="00360218" w:rsidRDefault="00360218" w:rsidP="003C3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738"/>
    <w:multiLevelType w:val="hybridMultilevel"/>
    <w:tmpl w:val="198E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071A"/>
    <w:multiLevelType w:val="hybridMultilevel"/>
    <w:tmpl w:val="27CC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41950"/>
    <w:multiLevelType w:val="multilevel"/>
    <w:tmpl w:val="AF8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B10B9"/>
    <w:multiLevelType w:val="hybridMultilevel"/>
    <w:tmpl w:val="5806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15A"/>
    <w:multiLevelType w:val="hybridMultilevel"/>
    <w:tmpl w:val="0D6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B3F0C"/>
    <w:multiLevelType w:val="multilevel"/>
    <w:tmpl w:val="C40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F36E2"/>
    <w:multiLevelType w:val="hybridMultilevel"/>
    <w:tmpl w:val="800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31DE7"/>
    <w:multiLevelType w:val="hybridMultilevel"/>
    <w:tmpl w:val="D3FAC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63710"/>
    <w:multiLevelType w:val="hybridMultilevel"/>
    <w:tmpl w:val="1D28F7D2"/>
    <w:lvl w:ilvl="0" w:tplc="C352D9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87E9D"/>
    <w:multiLevelType w:val="hybridMultilevel"/>
    <w:tmpl w:val="531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E4B85"/>
    <w:multiLevelType w:val="multilevel"/>
    <w:tmpl w:val="FEA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95DBE"/>
    <w:multiLevelType w:val="hybridMultilevel"/>
    <w:tmpl w:val="357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52673"/>
    <w:multiLevelType w:val="multilevel"/>
    <w:tmpl w:val="68E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2F25F9"/>
    <w:multiLevelType w:val="hybridMultilevel"/>
    <w:tmpl w:val="10A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87FBD"/>
    <w:multiLevelType w:val="hybridMultilevel"/>
    <w:tmpl w:val="96A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21B4F"/>
    <w:multiLevelType w:val="multilevel"/>
    <w:tmpl w:val="C83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9448E"/>
    <w:multiLevelType w:val="hybridMultilevel"/>
    <w:tmpl w:val="6048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F5CAA"/>
    <w:multiLevelType w:val="multilevel"/>
    <w:tmpl w:val="5EB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0"/>
  </w:num>
  <w:num w:numId="4">
    <w:abstractNumId w:val="15"/>
  </w:num>
  <w:num w:numId="5">
    <w:abstractNumId w:val="2"/>
  </w:num>
  <w:num w:numId="6">
    <w:abstractNumId w:val="5"/>
  </w:num>
  <w:num w:numId="7">
    <w:abstractNumId w:val="9"/>
  </w:num>
  <w:num w:numId="8">
    <w:abstractNumId w:val="11"/>
  </w:num>
  <w:num w:numId="9">
    <w:abstractNumId w:val="8"/>
  </w:num>
  <w:num w:numId="10">
    <w:abstractNumId w:val="14"/>
  </w:num>
  <w:num w:numId="11">
    <w:abstractNumId w:val="1"/>
  </w:num>
  <w:num w:numId="12">
    <w:abstractNumId w:val="3"/>
  </w:num>
  <w:num w:numId="13">
    <w:abstractNumId w:val="6"/>
  </w:num>
  <w:num w:numId="14">
    <w:abstractNumId w:val="4"/>
  </w:num>
  <w:num w:numId="15">
    <w:abstractNumId w:val="0"/>
  </w:num>
  <w:num w:numId="16">
    <w:abstractNumId w:val="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C5"/>
    <w:rsid w:val="000A3C35"/>
    <w:rsid w:val="001372FC"/>
    <w:rsid w:val="0014760F"/>
    <w:rsid w:val="001C212D"/>
    <w:rsid w:val="0020043B"/>
    <w:rsid w:val="00360218"/>
    <w:rsid w:val="00364106"/>
    <w:rsid w:val="0037670F"/>
    <w:rsid w:val="003C38C5"/>
    <w:rsid w:val="00442C46"/>
    <w:rsid w:val="0049580C"/>
    <w:rsid w:val="004E683E"/>
    <w:rsid w:val="005B1644"/>
    <w:rsid w:val="005C52C1"/>
    <w:rsid w:val="006456B5"/>
    <w:rsid w:val="006C69BA"/>
    <w:rsid w:val="006C7F1C"/>
    <w:rsid w:val="00705D10"/>
    <w:rsid w:val="007300CC"/>
    <w:rsid w:val="007439C3"/>
    <w:rsid w:val="007B584B"/>
    <w:rsid w:val="007C4189"/>
    <w:rsid w:val="0086257E"/>
    <w:rsid w:val="008627A8"/>
    <w:rsid w:val="009333C9"/>
    <w:rsid w:val="00A74EFA"/>
    <w:rsid w:val="00AF189D"/>
    <w:rsid w:val="00BE15ED"/>
    <w:rsid w:val="00C65067"/>
    <w:rsid w:val="00C67959"/>
    <w:rsid w:val="00D50F77"/>
    <w:rsid w:val="00D771C1"/>
    <w:rsid w:val="00E732A3"/>
    <w:rsid w:val="00E832E4"/>
    <w:rsid w:val="00E90E75"/>
    <w:rsid w:val="00EB5D1E"/>
    <w:rsid w:val="00F134F9"/>
    <w:rsid w:val="00F36812"/>
    <w:rsid w:val="00FA49DA"/>
    <w:rsid w:val="00FC29AB"/>
    <w:rsid w:val="00FC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A601A"/>
  <w15:chartTrackingRefBased/>
  <w15:docId w15:val="{B6BBA33C-ED85-4DC2-B600-A9463E4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3C38C5"/>
    <w:pPr>
      <w:spacing w:after="0" w:line="240" w:lineRule="auto"/>
    </w:pPr>
    <w:rPr>
      <w:rFonts w:eastAsiaTheme="minorEastAsia"/>
      <w:spacing w:val="4"/>
      <w:sz w:val="20"/>
      <w:szCs w:val="20"/>
      <w:lang w:eastAsia="ja-JP"/>
    </w:rPr>
  </w:style>
  <w:style w:type="paragraph" w:styleId="Header">
    <w:name w:val="header"/>
    <w:basedOn w:val="Normal"/>
    <w:link w:val="HeaderChar"/>
    <w:uiPriority w:val="99"/>
    <w:unhideWhenUsed/>
    <w:rsid w:val="003C3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8C5"/>
  </w:style>
  <w:style w:type="paragraph" w:styleId="Footer">
    <w:name w:val="footer"/>
    <w:basedOn w:val="Normal"/>
    <w:link w:val="FooterChar"/>
    <w:uiPriority w:val="99"/>
    <w:unhideWhenUsed/>
    <w:rsid w:val="003C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8C5"/>
  </w:style>
  <w:style w:type="paragraph" w:styleId="BalloonText">
    <w:name w:val="Balloon Text"/>
    <w:basedOn w:val="Normal"/>
    <w:link w:val="BalloonTextChar"/>
    <w:uiPriority w:val="99"/>
    <w:semiHidden/>
    <w:unhideWhenUsed/>
    <w:rsid w:val="006C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BA"/>
    <w:rPr>
      <w:rFonts w:ascii="Segoe UI" w:hAnsi="Segoe UI" w:cs="Segoe UI"/>
      <w:sz w:val="18"/>
      <w:szCs w:val="18"/>
    </w:rPr>
  </w:style>
  <w:style w:type="paragraph" w:styleId="ListParagraph">
    <w:name w:val="List Paragraph"/>
    <w:basedOn w:val="Normal"/>
    <w:uiPriority w:val="34"/>
    <w:qFormat/>
    <w:rsid w:val="0086257E"/>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EB5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221">
      <w:bodyDiv w:val="1"/>
      <w:marLeft w:val="0"/>
      <w:marRight w:val="0"/>
      <w:marTop w:val="0"/>
      <w:marBottom w:val="0"/>
      <w:divBdr>
        <w:top w:val="none" w:sz="0" w:space="0" w:color="auto"/>
        <w:left w:val="none" w:sz="0" w:space="0" w:color="auto"/>
        <w:bottom w:val="none" w:sz="0" w:space="0" w:color="auto"/>
        <w:right w:val="none" w:sz="0" w:space="0" w:color="auto"/>
      </w:divBdr>
    </w:div>
    <w:div w:id="79303423">
      <w:bodyDiv w:val="1"/>
      <w:marLeft w:val="0"/>
      <w:marRight w:val="0"/>
      <w:marTop w:val="0"/>
      <w:marBottom w:val="0"/>
      <w:divBdr>
        <w:top w:val="none" w:sz="0" w:space="0" w:color="auto"/>
        <w:left w:val="none" w:sz="0" w:space="0" w:color="auto"/>
        <w:bottom w:val="none" w:sz="0" w:space="0" w:color="auto"/>
        <w:right w:val="none" w:sz="0" w:space="0" w:color="auto"/>
      </w:divBdr>
    </w:div>
    <w:div w:id="143862220">
      <w:bodyDiv w:val="1"/>
      <w:marLeft w:val="0"/>
      <w:marRight w:val="0"/>
      <w:marTop w:val="0"/>
      <w:marBottom w:val="0"/>
      <w:divBdr>
        <w:top w:val="none" w:sz="0" w:space="0" w:color="auto"/>
        <w:left w:val="none" w:sz="0" w:space="0" w:color="auto"/>
        <w:bottom w:val="none" w:sz="0" w:space="0" w:color="auto"/>
        <w:right w:val="none" w:sz="0" w:space="0" w:color="auto"/>
      </w:divBdr>
    </w:div>
    <w:div w:id="523789996">
      <w:bodyDiv w:val="1"/>
      <w:marLeft w:val="0"/>
      <w:marRight w:val="0"/>
      <w:marTop w:val="0"/>
      <w:marBottom w:val="0"/>
      <w:divBdr>
        <w:top w:val="none" w:sz="0" w:space="0" w:color="auto"/>
        <w:left w:val="none" w:sz="0" w:space="0" w:color="auto"/>
        <w:bottom w:val="none" w:sz="0" w:space="0" w:color="auto"/>
        <w:right w:val="none" w:sz="0" w:space="0" w:color="auto"/>
      </w:divBdr>
    </w:div>
    <w:div w:id="960653004">
      <w:bodyDiv w:val="1"/>
      <w:marLeft w:val="0"/>
      <w:marRight w:val="0"/>
      <w:marTop w:val="0"/>
      <w:marBottom w:val="0"/>
      <w:divBdr>
        <w:top w:val="none" w:sz="0" w:space="0" w:color="auto"/>
        <w:left w:val="none" w:sz="0" w:space="0" w:color="auto"/>
        <w:bottom w:val="none" w:sz="0" w:space="0" w:color="auto"/>
        <w:right w:val="none" w:sz="0" w:space="0" w:color="auto"/>
      </w:divBdr>
    </w:div>
    <w:div w:id="1018120466">
      <w:bodyDiv w:val="1"/>
      <w:marLeft w:val="0"/>
      <w:marRight w:val="0"/>
      <w:marTop w:val="0"/>
      <w:marBottom w:val="0"/>
      <w:divBdr>
        <w:top w:val="none" w:sz="0" w:space="0" w:color="auto"/>
        <w:left w:val="none" w:sz="0" w:space="0" w:color="auto"/>
        <w:bottom w:val="none" w:sz="0" w:space="0" w:color="auto"/>
        <w:right w:val="none" w:sz="0" w:space="0" w:color="auto"/>
      </w:divBdr>
    </w:div>
    <w:div w:id="20138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65EA-F2CA-4CD0-A5AB-A16DAA7E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peasechr@hotmail.com</dc:creator>
  <cp:keywords/>
  <dc:description/>
  <cp:lastModifiedBy>Yolanda Nunez</cp:lastModifiedBy>
  <cp:revision>4</cp:revision>
  <cp:lastPrinted>2018-04-11T19:20:00Z</cp:lastPrinted>
  <dcterms:created xsi:type="dcterms:W3CDTF">2020-09-29T15:10:00Z</dcterms:created>
  <dcterms:modified xsi:type="dcterms:W3CDTF">2021-01-13T16:21:00Z</dcterms:modified>
</cp:coreProperties>
</file>